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b/>
          <w:w w:val="90"/>
          <w:sz w:val="30"/>
          <w:szCs w:val="30"/>
        </w:rPr>
      </w:pPr>
      <w:r>
        <w:rPr>
          <w:rFonts w:hint="eastAsia" w:cs="Times New Roman"/>
          <w:b/>
          <w:w w:val="90"/>
          <w:sz w:val="30"/>
          <w:szCs w:val="30"/>
          <w:lang w:eastAsia="zh-CN"/>
        </w:rPr>
        <w:t>宁夏优硅科技有限公司特种合金生产设备升级改造项目</w:t>
      </w:r>
      <w:r>
        <w:rPr>
          <w:rFonts w:hint="eastAsia"/>
          <w:b/>
          <w:w w:val="90"/>
          <w:sz w:val="30"/>
          <w:szCs w:val="30"/>
        </w:rPr>
        <w:t>环境影响评价</w:t>
      </w:r>
    </w:p>
    <w:p>
      <w:pPr>
        <w:adjustRightInd w:val="0"/>
        <w:snapToGrid w:val="0"/>
        <w:spacing w:line="360" w:lineRule="auto"/>
        <w:jc w:val="center"/>
        <w:rPr>
          <w:b/>
          <w:w w:val="90"/>
          <w:sz w:val="30"/>
          <w:szCs w:val="30"/>
        </w:rPr>
      </w:pPr>
      <w:r>
        <w:rPr>
          <w:rFonts w:hint="eastAsia"/>
          <w:b/>
          <w:w w:val="90"/>
          <w:sz w:val="30"/>
          <w:szCs w:val="30"/>
          <w:lang w:val="en-US" w:eastAsia="zh-CN"/>
        </w:rPr>
        <w:t>征求意见稿</w:t>
      </w:r>
      <w:r>
        <w:rPr>
          <w:rFonts w:hint="eastAsia"/>
          <w:b/>
          <w:w w:val="90"/>
          <w:sz w:val="30"/>
          <w:szCs w:val="30"/>
        </w:rPr>
        <w:t>公示</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eastAsia"/>
          <w:snapToGrid w:val="0"/>
          <w:kern w:val="0"/>
          <w:lang w:val="en-US" w:eastAsia="zh-CN"/>
        </w:rPr>
        <w:t>《宁夏优硅科技有限公司特种合金生产设备升级改造项目环境影响报告书》已委托宁夏北国润清生态环境咨询有限公司编制完成征求意见稿，欢迎社会各界提出具体的意见和建议。</w:t>
      </w:r>
    </w:p>
    <w:p>
      <w:pPr>
        <w:keepNext w:val="0"/>
        <w:keepLines w:val="0"/>
        <w:pageBreakBefore w:val="0"/>
        <w:kinsoku/>
        <w:wordWrap/>
        <w:overflowPunct/>
        <w:topLinePunct w:val="0"/>
        <w:autoSpaceDE/>
        <w:autoSpaceDN/>
        <w:bidi w:val="0"/>
        <w:spacing w:line="380" w:lineRule="exact"/>
        <w:textAlignment w:val="auto"/>
        <w:rPr>
          <w:rFonts w:hint="default" w:eastAsia="宋体"/>
          <w:b/>
          <w:snapToGrid w:val="0"/>
          <w:kern w:val="0"/>
          <w:lang w:val="en-US" w:eastAsia="zh-CN"/>
        </w:rPr>
      </w:pPr>
      <w:r>
        <w:rPr>
          <w:rFonts w:hint="eastAsia"/>
          <w:b/>
          <w:snapToGrid w:val="0"/>
          <w:kern w:val="0"/>
        </w:rPr>
        <w:t>一、</w:t>
      </w:r>
      <w:r>
        <w:rPr>
          <w:rFonts w:hint="eastAsia"/>
          <w:b/>
          <w:snapToGrid w:val="0"/>
          <w:kern w:val="0"/>
          <w:lang w:val="en-US" w:eastAsia="zh-CN"/>
        </w:rPr>
        <w:t>环境影响报告书征求意见稿全文的网络链接</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eastAsia"/>
          <w:snapToGrid w:val="0"/>
          <w:kern w:val="0"/>
          <w:lang w:val="en-US" w:eastAsia="zh-CN"/>
        </w:rPr>
        <w:t>《宁夏优硅科技有限公司特种合金生产设备升级改造项目环境影响报告书》征求意见稿网络链接：</w:t>
      </w:r>
    </w:p>
    <w:p>
      <w:pPr>
        <w:keepNext w:val="0"/>
        <w:keepLines w:val="0"/>
        <w:pageBreakBefore w:val="0"/>
        <w:kinsoku/>
        <w:wordWrap/>
        <w:overflowPunct/>
        <w:topLinePunct w:val="0"/>
        <w:autoSpaceDE/>
        <w:autoSpaceDN/>
        <w:bidi w:val="0"/>
        <w:spacing w:line="380" w:lineRule="exact"/>
        <w:ind w:firstLine="420" w:firstLineChars="200"/>
        <w:textAlignment w:val="auto"/>
        <w:rPr>
          <w:rFonts w:hint="default"/>
          <w:snapToGrid w:val="0"/>
          <w:kern w:val="0"/>
          <w:lang w:val="en-US" w:eastAsia="zh-CN"/>
        </w:rPr>
      </w:pPr>
      <w:r>
        <w:rPr>
          <w:rFonts w:hint="default"/>
          <w:snapToGrid w:val="0"/>
          <w:kern w:val="0"/>
          <w:lang w:val="en-US" w:eastAsia="zh-CN"/>
        </w:rPr>
        <w:t xml:space="preserve">链接：https://pan.baidu.com/s/1pMttC3Ap9at57byfyYnSXQ </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default"/>
          <w:snapToGrid w:val="0"/>
          <w:kern w:val="0"/>
          <w:lang w:val="en-US" w:eastAsia="zh-CN"/>
        </w:rPr>
        <w:t>提取码：6nqg</w:t>
      </w:r>
    </w:p>
    <w:p>
      <w:pPr>
        <w:keepNext w:val="0"/>
        <w:keepLines w:val="0"/>
        <w:pageBreakBefore w:val="0"/>
        <w:kinsoku/>
        <w:wordWrap/>
        <w:overflowPunct/>
        <w:topLinePunct w:val="0"/>
        <w:autoSpaceDE/>
        <w:autoSpaceDN/>
        <w:bidi w:val="0"/>
        <w:spacing w:line="380" w:lineRule="exact"/>
        <w:textAlignment w:val="auto"/>
        <w:outlineLvl w:val="0"/>
        <w:rPr>
          <w:b/>
          <w:snapToGrid w:val="0"/>
          <w:kern w:val="0"/>
        </w:rPr>
      </w:pPr>
      <w:r>
        <w:rPr>
          <w:rFonts w:hint="eastAsia"/>
          <w:b/>
          <w:snapToGrid w:val="0"/>
          <w:kern w:val="0"/>
        </w:rPr>
        <w:t>二、</w:t>
      </w:r>
      <w:r>
        <w:rPr>
          <w:rFonts w:hint="eastAsia"/>
          <w:b/>
          <w:snapToGrid w:val="0"/>
          <w:kern w:val="0"/>
          <w:lang w:val="en-US" w:eastAsia="zh-CN"/>
        </w:rPr>
        <w:t>查阅纸质报告书的方式和途径</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eastAsia"/>
          <w:snapToGrid w:val="0"/>
          <w:kern w:val="0"/>
          <w:lang w:val="en-US" w:eastAsia="zh-CN"/>
        </w:rPr>
        <w:t>纸质环境影响报告书（征求意见稿）公众可以向建设单位电话联系前往建设单位办公室查阅纸质报告书。</w:t>
      </w:r>
    </w:p>
    <w:p>
      <w:pPr>
        <w:keepNext w:val="0"/>
        <w:keepLines w:val="0"/>
        <w:pageBreakBefore w:val="0"/>
        <w:kinsoku/>
        <w:wordWrap/>
        <w:overflowPunct/>
        <w:topLinePunct w:val="0"/>
        <w:autoSpaceDE/>
        <w:autoSpaceDN/>
        <w:bidi w:val="0"/>
        <w:spacing w:line="380" w:lineRule="exact"/>
        <w:textAlignment w:val="auto"/>
        <w:outlineLvl w:val="0"/>
        <w:rPr>
          <w:rFonts w:hint="default" w:eastAsia="宋体"/>
          <w:b/>
          <w:snapToGrid w:val="0"/>
          <w:kern w:val="0"/>
          <w:lang w:val="en-US" w:eastAsia="zh-CN"/>
        </w:rPr>
      </w:pPr>
      <w:r>
        <w:rPr>
          <w:rFonts w:hint="eastAsia"/>
          <w:b/>
          <w:snapToGrid w:val="0"/>
          <w:kern w:val="0"/>
        </w:rPr>
        <w:t>三、征求意见的公众范围</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eastAsia"/>
          <w:snapToGrid w:val="0"/>
          <w:kern w:val="0"/>
          <w:lang w:val="en-US" w:eastAsia="zh-CN"/>
        </w:rPr>
        <w:t>根据《环境影响评价公众参与办法》，征求意见的公参范围为项目的评价范围，评价范围内环境保护目标为：项目周边常住公民等；评价范围外的群众也可提出与本项目环境影响有关的意见和建议。</w:t>
      </w:r>
    </w:p>
    <w:p>
      <w:pPr>
        <w:keepNext w:val="0"/>
        <w:keepLines w:val="0"/>
        <w:pageBreakBefore w:val="0"/>
        <w:kinsoku/>
        <w:wordWrap/>
        <w:overflowPunct/>
        <w:topLinePunct w:val="0"/>
        <w:autoSpaceDE/>
        <w:autoSpaceDN/>
        <w:bidi w:val="0"/>
        <w:spacing w:line="380" w:lineRule="exact"/>
        <w:textAlignment w:val="auto"/>
        <w:outlineLvl w:val="0"/>
        <w:rPr>
          <w:rFonts w:hint="default" w:eastAsia="宋体"/>
          <w:b/>
          <w:snapToGrid w:val="0"/>
          <w:kern w:val="0"/>
          <w:lang w:val="en-US" w:eastAsia="zh-CN"/>
        </w:rPr>
      </w:pPr>
      <w:r>
        <w:rPr>
          <w:rFonts w:hint="eastAsia"/>
          <w:b/>
          <w:snapToGrid w:val="0"/>
          <w:kern w:val="0"/>
        </w:rPr>
        <w:t>四、</w:t>
      </w:r>
      <w:r>
        <w:rPr>
          <w:rFonts w:hint="eastAsia"/>
          <w:b/>
          <w:snapToGrid w:val="0"/>
          <w:kern w:val="0"/>
          <w:lang w:val="en-US" w:eastAsia="zh-CN"/>
        </w:rPr>
        <w:t>公众意见表的网络链接</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eastAsia"/>
          <w:snapToGrid w:val="0"/>
          <w:kern w:val="0"/>
          <w:lang w:val="en-US" w:eastAsia="zh-CN"/>
        </w:rPr>
        <w:t>建设项目环境影响评价公众意见表网络链接：</w:t>
      </w:r>
    </w:p>
    <w:p>
      <w:pPr>
        <w:keepNext w:val="0"/>
        <w:keepLines w:val="0"/>
        <w:pageBreakBefore w:val="0"/>
        <w:kinsoku/>
        <w:wordWrap/>
        <w:overflowPunct/>
        <w:topLinePunct w:val="0"/>
        <w:autoSpaceDE/>
        <w:autoSpaceDN/>
        <w:bidi w:val="0"/>
        <w:spacing w:line="380" w:lineRule="exact"/>
        <w:ind w:firstLine="420" w:firstLineChars="200"/>
        <w:textAlignment w:val="auto"/>
        <w:rPr>
          <w:rFonts w:hint="default"/>
          <w:snapToGrid w:val="0"/>
          <w:kern w:val="0"/>
          <w:lang w:val="en-US" w:eastAsia="zh-CN"/>
        </w:rPr>
      </w:pPr>
      <w:r>
        <w:rPr>
          <w:rFonts w:hint="default"/>
          <w:snapToGrid w:val="0"/>
          <w:kern w:val="0"/>
          <w:lang w:val="en-US" w:eastAsia="zh-CN"/>
        </w:rPr>
        <w:t xml:space="preserve">链接：https://pan.baidu.com/s/1pMttC3Ap9at57byfyYnSXQ </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default"/>
          <w:snapToGrid w:val="0"/>
          <w:kern w:val="0"/>
          <w:lang w:val="en-US" w:eastAsia="zh-CN"/>
        </w:rPr>
        <w:t>提取码：6nqg</w:t>
      </w:r>
    </w:p>
    <w:p>
      <w:pPr>
        <w:keepNext w:val="0"/>
        <w:keepLines w:val="0"/>
        <w:pageBreakBefore w:val="0"/>
        <w:kinsoku/>
        <w:wordWrap/>
        <w:overflowPunct/>
        <w:topLinePunct w:val="0"/>
        <w:autoSpaceDE/>
        <w:autoSpaceDN/>
        <w:bidi w:val="0"/>
        <w:spacing w:line="380" w:lineRule="exact"/>
        <w:textAlignment w:val="auto"/>
        <w:outlineLvl w:val="0"/>
        <w:rPr>
          <w:rFonts w:hint="default" w:eastAsia="宋体"/>
          <w:b/>
          <w:snapToGrid w:val="0"/>
          <w:kern w:val="0"/>
          <w:lang w:val="en-US" w:eastAsia="zh-CN"/>
        </w:rPr>
      </w:pPr>
      <w:r>
        <w:rPr>
          <w:rFonts w:hint="eastAsia"/>
          <w:b/>
          <w:snapToGrid w:val="0"/>
          <w:kern w:val="0"/>
          <w:lang w:val="en-US" w:eastAsia="zh-CN"/>
        </w:rPr>
        <w:t>五</w:t>
      </w:r>
      <w:r>
        <w:rPr>
          <w:rFonts w:hint="eastAsia"/>
          <w:b/>
          <w:snapToGrid w:val="0"/>
          <w:kern w:val="0"/>
        </w:rPr>
        <w:t>、公众</w:t>
      </w:r>
      <w:r>
        <w:rPr>
          <w:rFonts w:hint="eastAsia"/>
          <w:b/>
          <w:snapToGrid w:val="0"/>
          <w:kern w:val="0"/>
          <w:lang w:val="en-US" w:eastAsia="zh-CN"/>
        </w:rPr>
        <w:t>提出意见的方式和途径</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eastAsia"/>
          <w:snapToGrid w:val="0"/>
          <w:kern w:val="0"/>
          <w:lang w:val="en-US" w:eastAsia="zh-CN"/>
        </w:rPr>
        <w:t>公众可在本项目环境影响报告书征求意见稿公示后</w:t>
      </w:r>
      <w:r>
        <w:rPr>
          <w:rFonts w:hint="default"/>
          <w:snapToGrid w:val="0"/>
          <w:kern w:val="0"/>
          <w:lang w:val="en-US" w:eastAsia="zh-CN"/>
        </w:rPr>
        <w:t>10</w:t>
      </w:r>
      <w:r>
        <w:rPr>
          <w:rFonts w:hint="eastAsia"/>
          <w:snapToGrid w:val="0"/>
          <w:kern w:val="0"/>
          <w:lang w:val="en-US" w:eastAsia="zh-CN"/>
        </w:rPr>
        <w:t>个工作日内填写公众意见表，可通过传真、电子邮件、信函等方式向建设单位、评价单位提交公众意见表，也可直接交至建设单位。</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eastAsia"/>
          <w:snapToGrid w:val="0"/>
          <w:kern w:val="0"/>
          <w:lang w:val="en-US" w:eastAsia="zh-CN"/>
        </w:rPr>
        <w:t>建设单位：宁夏优硅科技有限公司</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eastAsia"/>
          <w:snapToGrid w:val="0"/>
          <w:kern w:val="0"/>
          <w:lang w:val="en-US" w:eastAsia="zh-CN"/>
        </w:rPr>
        <w:t>联系地址：宁夏优硅科技有限公司</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eastAsia"/>
          <w:snapToGrid w:val="0"/>
          <w:kern w:val="0"/>
          <w:lang w:val="en-US" w:eastAsia="zh-CN"/>
        </w:rPr>
        <w:t>联系人：傅经理                         联系电话：18995369118</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eastAsia"/>
          <w:snapToGrid w:val="0"/>
          <w:kern w:val="0"/>
          <w:lang w:val="en-US" w:eastAsia="zh-CN"/>
        </w:rPr>
        <w:t>环评单位：宁夏北国润清生态环境咨询有限公司</w:t>
      </w:r>
    </w:p>
    <w:p>
      <w:pPr>
        <w:keepNext w:val="0"/>
        <w:keepLines w:val="0"/>
        <w:pageBreakBefore w:val="0"/>
        <w:kinsoku/>
        <w:wordWrap/>
        <w:overflowPunct/>
        <w:topLinePunct w:val="0"/>
        <w:autoSpaceDE/>
        <w:autoSpaceDN/>
        <w:bidi w:val="0"/>
        <w:spacing w:line="380" w:lineRule="exact"/>
        <w:ind w:firstLine="420" w:firstLineChars="200"/>
        <w:textAlignment w:val="auto"/>
        <w:rPr>
          <w:rFonts w:hint="default"/>
          <w:snapToGrid w:val="0"/>
          <w:kern w:val="0"/>
          <w:lang w:val="en-US" w:eastAsia="zh-CN"/>
        </w:rPr>
      </w:pPr>
      <w:r>
        <w:rPr>
          <w:rFonts w:hint="eastAsia"/>
          <w:snapToGrid w:val="0"/>
          <w:kern w:val="0"/>
          <w:lang w:val="en-US" w:eastAsia="zh-CN"/>
        </w:rPr>
        <w:t>联系人：谢工                        联系电话：15296912831</w:t>
      </w:r>
    </w:p>
    <w:p>
      <w:pPr>
        <w:keepNext w:val="0"/>
        <w:keepLines w:val="0"/>
        <w:pageBreakBefore w:val="0"/>
        <w:kinsoku/>
        <w:wordWrap/>
        <w:overflowPunct/>
        <w:topLinePunct w:val="0"/>
        <w:autoSpaceDE/>
        <w:autoSpaceDN/>
        <w:bidi w:val="0"/>
        <w:spacing w:line="380" w:lineRule="exact"/>
        <w:ind w:firstLine="420" w:firstLineChars="200"/>
        <w:textAlignment w:val="auto"/>
        <w:rPr>
          <w:rFonts w:hint="default"/>
          <w:snapToGrid w:val="0"/>
          <w:kern w:val="0"/>
          <w:lang w:val="en-US" w:eastAsia="zh-CN"/>
        </w:rPr>
      </w:pPr>
      <w:r>
        <w:rPr>
          <w:rFonts w:hint="eastAsia"/>
          <w:snapToGrid w:val="0"/>
          <w:kern w:val="0"/>
          <w:lang w:val="en-US" w:eastAsia="zh-CN"/>
        </w:rPr>
        <w:t>地址：宁夏银川市金凤区万达中心</w:t>
      </w:r>
      <w:r>
        <w:rPr>
          <w:rFonts w:hint="default"/>
          <w:snapToGrid w:val="0"/>
          <w:kern w:val="0"/>
          <w:lang w:val="en-US" w:eastAsia="zh-CN"/>
        </w:rPr>
        <w:t>C</w:t>
      </w:r>
      <w:r>
        <w:rPr>
          <w:rFonts w:hint="eastAsia"/>
          <w:snapToGrid w:val="0"/>
          <w:kern w:val="0"/>
          <w:lang w:val="en-US" w:eastAsia="zh-CN"/>
        </w:rPr>
        <w:t>座</w:t>
      </w:r>
      <w:r>
        <w:rPr>
          <w:rFonts w:hint="default"/>
          <w:snapToGrid w:val="0"/>
          <w:kern w:val="0"/>
          <w:lang w:val="en-US" w:eastAsia="zh-CN"/>
        </w:rPr>
        <w:t>28</w:t>
      </w:r>
      <w:r>
        <w:rPr>
          <w:rFonts w:hint="eastAsia"/>
          <w:snapToGrid w:val="0"/>
          <w:kern w:val="0"/>
          <w:lang w:val="en-US" w:eastAsia="zh-CN"/>
        </w:rPr>
        <w:t>06</w:t>
      </w:r>
      <w:bookmarkStart w:id="0" w:name="_GoBack"/>
      <w:bookmarkEnd w:id="0"/>
    </w:p>
    <w:p>
      <w:pPr>
        <w:keepNext w:val="0"/>
        <w:keepLines w:val="0"/>
        <w:pageBreakBefore w:val="0"/>
        <w:kinsoku/>
        <w:wordWrap/>
        <w:overflowPunct/>
        <w:topLinePunct w:val="0"/>
        <w:autoSpaceDE/>
        <w:autoSpaceDN/>
        <w:bidi w:val="0"/>
        <w:spacing w:line="380" w:lineRule="exact"/>
        <w:textAlignment w:val="auto"/>
        <w:rPr>
          <w:b/>
          <w:snapToGrid w:val="0"/>
          <w:kern w:val="0"/>
        </w:rPr>
      </w:pPr>
      <w:r>
        <w:rPr>
          <w:rFonts w:hint="eastAsia"/>
          <w:b/>
          <w:snapToGrid w:val="0"/>
          <w:kern w:val="0"/>
          <w:lang w:val="en-US" w:eastAsia="zh-CN"/>
        </w:rPr>
        <w:t>六</w:t>
      </w:r>
      <w:r>
        <w:rPr>
          <w:rFonts w:hint="eastAsia"/>
          <w:b/>
          <w:snapToGrid w:val="0"/>
          <w:kern w:val="0"/>
        </w:rPr>
        <w:t>、公众提出意见的起止时间</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r>
        <w:rPr>
          <w:rFonts w:hint="eastAsia"/>
          <w:snapToGrid w:val="0"/>
          <w:kern w:val="0"/>
          <w:lang w:val="en-US" w:eastAsia="zh-CN"/>
        </w:rPr>
        <w:t>本次公众提出意见的期限为自本公示发布起</w:t>
      </w:r>
      <w:r>
        <w:rPr>
          <w:rFonts w:hint="default"/>
          <w:snapToGrid w:val="0"/>
          <w:kern w:val="0"/>
          <w:lang w:val="en-US" w:eastAsia="zh-CN"/>
        </w:rPr>
        <w:t>10</w:t>
      </w:r>
      <w:r>
        <w:rPr>
          <w:rFonts w:hint="eastAsia"/>
          <w:snapToGrid w:val="0"/>
          <w:kern w:val="0"/>
          <w:lang w:val="en-US" w:eastAsia="zh-CN"/>
        </w:rPr>
        <w:t>个工作日内。</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snapToGrid w:val="0"/>
          <w:kern w:val="0"/>
          <w:lang w:val="en-US" w:eastAsia="zh-CN"/>
        </w:rPr>
      </w:pPr>
    </w:p>
    <w:p>
      <w:pPr>
        <w:keepNext w:val="0"/>
        <w:keepLines w:val="0"/>
        <w:pageBreakBefore w:val="0"/>
        <w:kinsoku/>
        <w:wordWrap/>
        <w:overflowPunct/>
        <w:topLinePunct w:val="0"/>
        <w:autoSpaceDE/>
        <w:autoSpaceDN/>
        <w:bidi w:val="0"/>
        <w:spacing w:line="380" w:lineRule="exact"/>
        <w:ind w:firstLine="420" w:firstLineChars="200"/>
        <w:jc w:val="right"/>
        <w:textAlignment w:val="auto"/>
        <w:rPr>
          <w:rFonts w:hint="eastAsia"/>
          <w:snapToGrid w:val="0"/>
          <w:kern w:val="0"/>
          <w:lang w:val="en-US" w:eastAsia="zh-CN"/>
        </w:rPr>
      </w:pPr>
      <w:r>
        <w:rPr>
          <w:rFonts w:hint="eastAsia"/>
          <w:snapToGrid w:val="0"/>
          <w:kern w:val="0"/>
          <w:lang w:val="en-US" w:eastAsia="zh-CN"/>
        </w:rPr>
        <w:t>宁夏优硅科技有限公司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MjFmMWU1OGNjNjhiMWEyZGU5MDIyOTM3ZjZmMjEifQ=="/>
  </w:docVars>
  <w:rsids>
    <w:rsidRoot w:val="00000000"/>
    <w:rsid w:val="005D4603"/>
    <w:rsid w:val="00621C19"/>
    <w:rsid w:val="03217B69"/>
    <w:rsid w:val="051E25B2"/>
    <w:rsid w:val="055C30DB"/>
    <w:rsid w:val="06C07699"/>
    <w:rsid w:val="07351E35"/>
    <w:rsid w:val="078828AD"/>
    <w:rsid w:val="07A80859"/>
    <w:rsid w:val="082A3964"/>
    <w:rsid w:val="0BBC48D3"/>
    <w:rsid w:val="0BE61950"/>
    <w:rsid w:val="0DA90E87"/>
    <w:rsid w:val="0DE95727"/>
    <w:rsid w:val="0E097B78"/>
    <w:rsid w:val="0EDC703A"/>
    <w:rsid w:val="0FD52583"/>
    <w:rsid w:val="11FF551A"/>
    <w:rsid w:val="12535865"/>
    <w:rsid w:val="125543C6"/>
    <w:rsid w:val="12C80001"/>
    <w:rsid w:val="149F4D92"/>
    <w:rsid w:val="16297009"/>
    <w:rsid w:val="17375756"/>
    <w:rsid w:val="195919B3"/>
    <w:rsid w:val="1A2E3D03"/>
    <w:rsid w:val="1D4B3D09"/>
    <w:rsid w:val="1D74500E"/>
    <w:rsid w:val="1EE95587"/>
    <w:rsid w:val="22A87507"/>
    <w:rsid w:val="22D4654E"/>
    <w:rsid w:val="240510B5"/>
    <w:rsid w:val="245A2A83"/>
    <w:rsid w:val="25C1725E"/>
    <w:rsid w:val="28315B47"/>
    <w:rsid w:val="29BA46F0"/>
    <w:rsid w:val="32D700C1"/>
    <w:rsid w:val="33B026C0"/>
    <w:rsid w:val="342F2594"/>
    <w:rsid w:val="36127662"/>
    <w:rsid w:val="361E6007"/>
    <w:rsid w:val="36EC1C61"/>
    <w:rsid w:val="374D0146"/>
    <w:rsid w:val="37C64260"/>
    <w:rsid w:val="388877EA"/>
    <w:rsid w:val="3B1B48C3"/>
    <w:rsid w:val="3B4756B8"/>
    <w:rsid w:val="3BBD3BCC"/>
    <w:rsid w:val="3BCB0097"/>
    <w:rsid w:val="3DFF04CC"/>
    <w:rsid w:val="3E121A93"/>
    <w:rsid w:val="3E703177"/>
    <w:rsid w:val="3E895FE7"/>
    <w:rsid w:val="3EA84A1D"/>
    <w:rsid w:val="3F9D7F9C"/>
    <w:rsid w:val="40095632"/>
    <w:rsid w:val="403A57EB"/>
    <w:rsid w:val="406665E0"/>
    <w:rsid w:val="42044303"/>
    <w:rsid w:val="42BC698B"/>
    <w:rsid w:val="45CA13BF"/>
    <w:rsid w:val="473A2575"/>
    <w:rsid w:val="48A759E8"/>
    <w:rsid w:val="4C3B4DC5"/>
    <w:rsid w:val="4FA90297"/>
    <w:rsid w:val="4FBF3F5F"/>
    <w:rsid w:val="5043693E"/>
    <w:rsid w:val="516C77CE"/>
    <w:rsid w:val="54A60329"/>
    <w:rsid w:val="580F7106"/>
    <w:rsid w:val="581B3CFC"/>
    <w:rsid w:val="593212FE"/>
    <w:rsid w:val="59945B14"/>
    <w:rsid w:val="5B7E082A"/>
    <w:rsid w:val="5C8A1451"/>
    <w:rsid w:val="60DB227B"/>
    <w:rsid w:val="619C4100"/>
    <w:rsid w:val="63690012"/>
    <w:rsid w:val="64F929F8"/>
    <w:rsid w:val="667747F4"/>
    <w:rsid w:val="667B0788"/>
    <w:rsid w:val="6686712D"/>
    <w:rsid w:val="686118C2"/>
    <w:rsid w:val="694C640B"/>
    <w:rsid w:val="6954706E"/>
    <w:rsid w:val="6AE61F48"/>
    <w:rsid w:val="6BEE7306"/>
    <w:rsid w:val="6C20148A"/>
    <w:rsid w:val="6C4C227F"/>
    <w:rsid w:val="6C580C23"/>
    <w:rsid w:val="6CCB7647"/>
    <w:rsid w:val="6F5C0A2B"/>
    <w:rsid w:val="6F7C2E7B"/>
    <w:rsid w:val="70716758"/>
    <w:rsid w:val="71025602"/>
    <w:rsid w:val="71F118FE"/>
    <w:rsid w:val="72C07522"/>
    <w:rsid w:val="72F5541E"/>
    <w:rsid w:val="743C0E2B"/>
    <w:rsid w:val="763E0E8A"/>
    <w:rsid w:val="76F459ED"/>
    <w:rsid w:val="773F4EBA"/>
    <w:rsid w:val="7880578A"/>
    <w:rsid w:val="78B2790D"/>
    <w:rsid w:val="7BCE4A5E"/>
    <w:rsid w:val="7BE73E72"/>
    <w:rsid w:val="7E8B5ECB"/>
    <w:rsid w:val="7F307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673</Words>
  <Characters>802</Characters>
  <Lines>0</Lines>
  <Paragraphs>0</Paragraphs>
  <TotalTime>3</TotalTime>
  <ScaleCrop>false</ScaleCrop>
  <LinksUpToDate>false</LinksUpToDate>
  <CharactersWithSpaces>852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2023-03-07T00:32:00Z</dcterms:created>
  <dc:creator>Administrator</dc:creator>
  <cp:lastModifiedBy>A&amp;谢小莉</cp:lastModifiedBy>
  <dcterms:modified xsi:type="dcterms:W3CDTF">2024-03-30T04:16:30Z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ACC2C6E4684F41A780B3AACA76A03241</vt:lpwstr>
  </property>
</Properties>
</file>